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BA" w:rsidRPr="00E50946" w:rsidRDefault="001C69BA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И</w:t>
      </w:r>
      <w:r w:rsidR="00CA2DB5" w:rsidRPr="00E50946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CA2DB5" w:rsidRPr="00E50946" w:rsidRDefault="00CA2DB5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проведенных Контрольно-счетной палатой Пролетарского района контрольных 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и экспертно-аналитических 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мероприятий за </w:t>
      </w:r>
      <w:r w:rsidR="00FD1139">
        <w:rPr>
          <w:rFonts w:ascii="Times New Roman" w:hAnsi="Times New Roman" w:cs="Times New Roman"/>
          <w:b/>
          <w:sz w:val="28"/>
          <w:szCs w:val="28"/>
        </w:rPr>
        <w:t>3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42DC5">
        <w:rPr>
          <w:rFonts w:ascii="Times New Roman" w:hAnsi="Times New Roman" w:cs="Times New Roman"/>
          <w:b/>
          <w:sz w:val="28"/>
          <w:szCs w:val="28"/>
        </w:rPr>
        <w:t>20</w:t>
      </w:r>
      <w:r w:rsidRPr="00E50946">
        <w:rPr>
          <w:rFonts w:ascii="Times New Roman" w:hAnsi="Times New Roman" w:cs="Times New Roman"/>
          <w:b/>
          <w:sz w:val="28"/>
          <w:szCs w:val="28"/>
        </w:rPr>
        <w:t>г.</w:t>
      </w:r>
    </w:p>
    <w:p w:rsidR="00CA2DB5" w:rsidRDefault="00CA2DB5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FD413D" w:rsidRPr="00E50946" w:rsidRDefault="00FD413D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</w:p>
    <w:p w:rsidR="00CA2DB5" w:rsidRPr="00FD413D" w:rsidRDefault="00CA2DB5" w:rsidP="00E5094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>20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 год (п.</w:t>
      </w:r>
      <w:r w:rsidR="00FD1139">
        <w:rPr>
          <w:rFonts w:ascii="Times New Roman" w:hAnsi="Times New Roman" w:cs="Times New Roman"/>
          <w:b/>
          <w:sz w:val="28"/>
          <w:szCs w:val="28"/>
        </w:rPr>
        <w:t>1.10</w:t>
      </w:r>
      <w:r w:rsidRPr="00FD413D">
        <w:rPr>
          <w:rFonts w:ascii="Times New Roman" w:hAnsi="Times New Roman" w:cs="Times New Roman"/>
          <w:b/>
          <w:sz w:val="28"/>
          <w:szCs w:val="28"/>
        </w:rPr>
        <w:t>) предусмотрено проведение   провер</w:t>
      </w:r>
      <w:r w:rsidR="00C17630" w:rsidRPr="00FD413D">
        <w:rPr>
          <w:rFonts w:ascii="Times New Roman" w:hAnsi="Times New Roman" w:cs="Times New Roman"/>
          <w:b/>
          <w:sz w:val="28"/>
          <w:szCs w:val="28"/>
        </w:rPr>
        <w:t>ки</w:t>
      </w:r>
      <w:r w:rsidRPr="00FD413D">
        <w:rPr>
          <w:rFonts w:ascii="Times New Roman" w:hAnsi="Times New Roman" w:cs="Times New Roman"/>
          <w:b/>
          <w:sz w:val="28"/>
          <w:szCs w:val="28"/>
        </w:rPr>
        <w:t>: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5CF6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FD1139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и эффективности использования имущества в муниципальном унитарном предприятии «</w:t>
      </w:r>
      <w:proofErr w:type="spellStart"/>
      <w:r w:rsidR="00027192">
        <w:rPr>
          <w:rFonts w:ascii="Times New Roman" w:hAnsi="Times New Roman" w:cs="Times New Roman"/>
          <w:b/>
          <w:sz w:val="28"/>
          <w:szCs w:val="28"/>
        </w:rPr>
        <w:t>П</w:t>
      </w:r>
      <w:r w:rsidR="00FD1139">
        <w:rPr>
          <w:rFonts w:ascii="Times New Roman" w:hAnsi="Times New Roman" w:cs="Times New Roman"/>
          <w:b/>
          <w:sz w:val="28"/>
          <w:szCs w:val="28"/>
        </w:rPr>
        <w:t>ролетарскавтотранссервис</w:t>
      </w:r>
      <w:proofErr w:type="spellEnd"/>
      <w:r w:rsidR="00FD113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A44E4">
        <w:rPr>
          <w:rFonts w:ascii="Times New Roman" w:hAnsi="Times New Roman" w:cs="Times New Roman"/>
          <w:b/>
          <w:sz w:val="28"/>
          <w:szCs w:val="28"/>
        </w:rPr>
        <w:t>П</w:t>
      </w:r>
      <w:r w:rsidR="00FD1139">
        <w:rPr>
          <w:rFonts w:ascii="Times New Roman" w:hAnsi="Times New Roman" w:cs="Times New Roman"/>
          <w:b/>
          <w:sz w:val="28"/>
          <w:szCs w:val="28"/>
        </w:rPr>
        <w:t>ролетарского района Ростовской области за период 2019 и текущий период 2020 года.</w:t>
      </w:r>
    </w:p>
    <w:p w:rsidR="00E846DC" w:rsidRDefault="00642DC5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</w:t>
      </w:r>
      <w:r w:rsidR="00E846DC">
        <w:rPr>
          <w:rFonts w:ascii="Times New Roman" w:hAnsi="Times New Roman" w:cs="Times New Roman"/>
          <w:sz w:val="28"/>
          <w:szCs w:val="28"/>
        </w:rPr>
        <w:t>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7192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="00027192">
        <w:rPr>
          <w:rFonts w:ascii="Times New Roman" w:hAnsi="Times New Roman" w:cs="Times New Roman"/>
          <w:sz w:val="28"/>
          <w:szCs w:val="28"/>
        </w:rPr>
        <w:t>Пролетарскавтотранссервис</w:t>
      </w:r>
      <w:proofErr w:type="spellEnd"/>
      <w:r w:rsidR="00027192">
        <w:rPr>
          <w:rFonts w:ascii="Times New Roman" w:hAnsi="Times New Roman" w:cs="Times New Roman"/>
          <w:sz w:val="28"/>
          <w:szCs w:val="28"/>
        </w:rPr>
        <w:t>»</w:t>
      </w:r>
      <w:r w:rsidR="0071122F">
        <w:rPr>
          <w:rFonts w:ascii="Times New Roman" w:hAnsi="Times New Roman" w:cs="Times New Roman"/>
          <w:sz w:val="28"/>
          <w:szCs w:val="28"/>
        </w:rPr>
        <w:t>.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027192">
        <w:rPr>
          <w:rFonts w:ascii="Times New Roman" w:hAnsi="Times New Roman" w:cs="Times New Roman"/>
          <w:sz w:val="28"/>
          <w:szCs w:val="28"/>
        </w:rPr>
        <w:t xml:space="preserve">14930,6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Сумма выявленных нарушений составила </w:t>
      </w:r>
      <w:r w:rsidR="00027192">
        <w:rPr>
          <w:rFonts w:ascii="Times New Roman" w:hAnsi="Times New Roman" w:cs="Times New Roman"/>
          <w:sz w:val="28"/>
          <w:szCs w:val="28"/>
        </w:rPr>
        <w:t>1226,9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027192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>% от объема проверенных средств, в том числе:</w:t>
      </w:r>
    </w:p>
    <w:p w:rsidR="00027192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719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027192">
        <w:rPr>
          <w:rFonts w:ascii="Times New Roman" w:hAnsi="Times New Roman" w:cs="Times New Roman"/>
          <w:sz w:val="28"/>
          <w:szCs w:val="28"/>
        </w:rPr>
        <w:t xml:space="preserve">статьи 131 Гражданского кодекса РФ, предприятием не зарегистрировано право хозяйственного ведения в едином </w:t>
      </w:r>
      <w:r w:rsidR="00AA44E4">
        <w:rPr>
          <w:rFonts w:ascii="Times New Roman" w:hAnsi="Times New Roman" w:cs="Times New Roman"/>
          <w:sz w:val="28"/>
          <w:szCs w:val="28"/>
        </w:rPr>
        <w:t>государственном реестре прав на не</w:t>
      </w:r>
      <w:r w:rsidR="00027192">
        <w:rPr>
          <w:rFonts w:ascii="Times New Roman" w:hAnsi="Times New Roman" w:cs="Times New Roman"/>
          <w:sz w:val="28"/>
          <w:szCs w:val="28"/>
        </w:rPr>
        <w:t xml:space="preserve">движимость – 1013,5 </w:t>
      </w:r>
      <w:proofErr w:type="spellStart"/>
      <w:r w:rsidR="0002719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2719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719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27192">
        <w:rPr>
          <w:rFonts w:ascii="Times New Roman" w:hAnsi="Times New Roman" w:cs="Times New Roman"/>
          <w:sz w:val="28"/>
          <w:szCs w:val="28"/>
        </w:rPr>
        <w:t>. (глава 3,4 статья 31 ФЗ от 21.07.1997 №122-ФЗ);</w:t>
      </w:r>
    </w:p>
    <w:p w:rsidR="00027192" w:rsidRDefault="00027192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неподтвержденные расходы (нарушение порядка списания горюче-смазочных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материалов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="00AA4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связи с расхождением данных в путевых листах и показаниях одометров. – 279154 км (часть 1 статьи 9 Закона 402-ФЗ «О бухгалтерском учете; статья 15.11 Кодекса РФ об административных нарушениях);</w:t>
      </w:r>
    </w:p>
    <w:p w:rsidR="00AA44E4" w:rsidRDefault="00027192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несоблюдение принципа эффективности (осуществление расходов с затратами сверх необходимого)</w:t>
      </w:r>
      <w:r w:rsidR="00AA44E4">
        <w:rPr>
          <w:rFonts w:ascii="Times New Roman" w:hAnsi="Times New Roman" w:cs="Times New Roman"/>
          <w:sz w:val="28"/>
          <w:szCs w:val="28"/>
        </w:rPr>
        <w:t xml:space="preserve"> в сумме 18,6 </w:t>
      </w:r>
      <w:proofErr w:type="spellStart"/>
      <w:r w:rsidR="00AA44E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A44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A44E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A44E4">
        <w:rPr>
          <w:rFonts w:ascii="Times New Roman" w:hAnsi="Times New Roman" w:cs="Times New Roman"/>
          <w:sz w:val="28"/>
          <w:szCs w:val="28"/>
        </w:rPr>
        <w:t>. (транспортный налог за неиспользованное имущество);</w:t>
      </w:r>
    </w:p>
    <w:p w:rsidR="00AA44E4" w:rsidRDefault="00AA44E4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несоблюдение порядка аренды земельных участков (наличие просроченной кредиторской задолженности по арендной плате за землю) – 194,8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(статья 22 Земельного кодекса РФ статьи 606-625 </w:t>
      </w:r>
      <w:r w:rsidR="00941D4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ражданского кодекса РФ);</w:t>
      </w:r>
    </w:p>
    <w:p w:rsidR="00AA44E4" w:rsidRDefault="00AA44E4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сроков выплаты заработной платы;</w:t>
      </w:r>
    </w:p>
    <w:p w:rsidR="009E30DB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рекомендовано:</w:t>
      </w:r>
    </w:p>
    <w:p w:rsidR="00941D49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Администрации Пролетарского района:</w:t>
      </w:r>
    </w:p>
    <w:p w:rsidR="00941D49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обеспечить надлежащий контроль в отношении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Пролетарскавтотранссервис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соответствии с Федеральным законом «О государственных и муниципальных унитарных предприятиях» от 14.11.2002 №161-ФЗ;</w:t>
      </w:r>
    </w:p>
    <w:p w:rsidR="00941D49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порядок составления, утверждения и установления показателей плана (программы) финансово-хозяйственной деятельности предприятия;</w:t>
      </w:r>
    </w:p>
    <w:p w:rsidR="00A05C67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утвердить показатели экономической эффективности деятельности предприятия, осуществлять контроль за их выполнением.</w:t>
      </w:r>
    </w:p>
    <w:p w:rsidR="00624506" w:rsidRDefault="00624506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24506" w:rsidRDefault="00624506" w:rsidP="0062450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устранении нарушений предоставлена в К</w:t>
      </w:r>
      <w:proofErr w:type="gramStart"/>
      <w:r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ок.</w:t>
      </w:r>
    </w:p>
    <w:p w:rsidR="00624506" w:rsidRDefault="00624506" w:rsidP="0062450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меры дисциплинарного воздействия в виде замечания к двум сотрудникам, в</w:t>
      </w:r>
      <w:r w:rsidR="007E2B7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виде выговора к одному сотруднику.</w:t>
      </w:r>
    </w:p>
    <w:p w:rsidR="00941D49" w:rsidRDefault="00941D49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3458C" w:rsidRDefault="00E3458C" w:rsidP="00E345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D1DB9">
        <w:rPr>
          <w:rFonts w:ascii="Times New Roman" w:hAnsi="Times New Roman" w:cs="Times New Roman"/>
          <w:b/>
          <w:sz w:val="28"/>
          <w:szCs w:val="28"/>
        </w:rPr>
        <w:t>12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 xml:space="preserve"> Проверка </w:t>
      </w:r>
      <w:r>
        <w:rPr>
          <w:rFonts w:ascii="Times New Roman" w:hAnsi="Times New Roman" w:cs="Times New Roman"/>
          <w:b/>
          <w:sz w:val="28"/>
          <w:szCs w:val="28"/>
        </w:rPr>
        <w:t>законности, эффективности (результативности и экономности) использования средств районного бюджета, направленных МБ</w:t>
      </w:r>
      <w:r w:rsidR="00DD1DB9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ОУ </w:t>
      </w:r>
      <w:r w:rsidR="00DD1DB9">
        <w:rPr>
          <w:rFonts w:ascii="Times New Roman" w:hAnsi="Times New Roman" w:cs="Times New Roman"/>
          <w:b/>
          <w:sz w:val="28"/>
          <w:szCs w:val="28"/>
        </w:rPr>
        <w:t>№20 «Ивушка» х.Ганчуков Пролетарского района Ростовской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муниципальной программы «</w:t>
      </w:r>
      <w:r w:rsidR="00DD1DB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азвитие образования» за 2019 год и текущий период 2020 года.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747D8">
        <w:rPr>
          <w:rFonts w:ascii="Times New Roman" w:hAnsi="Times New Roman" w:cs="Times New Roman"/>
          <w:sz w:val="28"/>
          <w:szCs w:val="28"/>
        </w:rPr>
        <w:t>В ходе проверки были охвачены следующие учреждения: Районный отдел образования и МБ</w:t>
      </w:r>
      <w:r w:rsidR="00DD1DB9">
        <w:rPr>
          <w:rFonts w:ascii="Times New Roman" w:hAnsi="Times New Roman" w:cs="Times New Roman"/>
          <w:sz w:val="28"/>
          <w:szCs w:val="28"/>
        </w:rPr>
        <w:t>Д</w:t>
      </w:r>
      <w:r w:rsidRPr="004747D8">
        <w:rPr>
          <w:rFonts w:ascii="Times New Roman" w:hAnsi="Times New Roman" w:cs="Times New Roman"/>
          <w:sz w:val="28"/>
          <w:szCs w:val="28"/>
        </w:rPr>
        <w:t xml:space="preserve">ОУ </w:t>
      </w:r>
      <w:r w:rsidR="00DD1DB9">
        <w:rPr>
          <w:rFonts w:ascii="Times New Roman" w:hAnsi="Times New Roman" w:cs="Times New Roman"/>
          <w:sz w:val="28"/>
          <w:szCs w:val="28"/>
        </w:rPr>
        <w:t>№20 «Ивушка» х.Ганчуков пролетарского района</w:t>
      </w:r>
      <w:r w:rsidRPr="004747D8">
        <w:rPr>
          <w:rFonts w:ascii="Times New Roman" w:hAnsi="Times New Roman" w:cs="Times New Roman"/>
          <w:sz w:val="28"/>
          <w:szCs w:val="28"/>
        </w:rPr>
        <w:t>.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887C4D">
        <w:rPr>
          <w:rFonts w:ascii="Times New Roman" w:hAnsi="Times New Roman" w:cs="Times New Roman"/>
          <w:sz w:val="28"/>
          <w:szCs w:val="28"/>
        </w:rPr>
        <w:t>4625,4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Сумма выявленных нарушений составила </w:t>
      </w:r>
      <w:r w:rsidR="00887C4D">
        <w:rPr>
          <w:rFonts w:ascii="Times New Roman" w:hAnsi="Times New Roman" w:cs="Times New Roman"/>
          <w:sz w:val="28"/>
          <w:szCs w:val="28"/>
        </w:rPr>
        <w:t>156,9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887C4D">
        <w:rPr>
          <w:rFonts w:ascii="Times New Roman" w:hAnsi="Times New Roman" w:cs="Times New Roman"/>
          <w:sz w:val="28"/>
          <w:szCs w:val="28"/>
        </w:rPr>
        <w:t>3,4</w:t>
      </w:r>
      <w:r>
        <w:rPr>
          <w:rFonts w:ascii="Times New Roman" w:hAnsi="Times New Roman" w:cs="Times New Roman"/>
          <w:sz w:val="28"/>
          <w:szCs w:val="28"/>
        </w:rPr>
        <w:t>% от объема проверенных средств, в том числе:</w:t>
      </w:r>
    </w:p>
    <w:p w:rsidR="00887C4D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7C4D">
        <w:rPr>
          <w:rFonts w:ascii="Times New Roman" w:hAnsi="Times New Roman" w:cs="Times New Roman"/>
          <w:sz w:val="28"/>
          <w:szCs w:val="28"/>
        </w:rPr>
        <w:t>Нарушение общих требований к бухгалтерской (финансовой) отчетности экономического субъекта;</w:t>
      </w:r>
    </w:p>
    <w:p w:rsidR="00887C4D" w:rsidRDefault="00887C4D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неисполнение норм питания в натуральном выражении – 65,1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87C4D" w:rsidRDefault="00887C4D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неправомерное расходование материальных запасов, выразившееся в превышении норм питания в натуральном выражении – 0,9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87C4D" w:rsidRDefault="00887C4D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неправомерные расходы субсидии на выполнение муниципального задания – 14,2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87C4D" w:rsidRDefault="00887C4D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и условий оплаты труда работников муниципальных бюджетных учреждений – 581,4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723C" w:rsidRDefault="00887C4D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нарушения устранены на сумму 505,0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723C" w:rsidRDefault="0014723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3458C" w:rsidRPr="00A04B13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04B13">
        <w:rPr>
          <w:rFonts w:ascii="Times New Roman" w:hAnsi="Times New Roman" w:cs="Times New Roman"/>
          <w:sz w:val="28"/>
          <w:szCs w:val="28"/>
        </w:rPr>
        <w:t xml:space="preserve">    Информация об устранении нарушений предоставлена в К</w:t>
      </w:r>
      <w:proofErr w:type="gramStart"/>
      <w:r w:rsidRPr="00A04B13"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 w:rsidRPr="00A04B13">
        <w:rPr>
          <w:rFonts w:ascii="Times New Roman" w:hAnsi="Times New Roman" w:cs="Times New Roman"/>
          <w:sz w:val="28"/>
          <w:szCs w:val="28"/>
        </w:rPr>
        <w:t>ок.</w:t>
      </w:r>
    </w:p>
    <w:p w:rsidR="00E3458C" w:rsidRPr="00A04B13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04B13">
        <w:rPr>
          <w:rFonts w:ascii="Times New Roman" w:hAnsi="Times New Roman" w:cs="Times New Roman"/>
          <w:sz w:val="28"/>
          <w:szCs w:val="28"/>
        </w:rPr>
        <w:lastRenderedPageBreak/>
        <w:t xml:space="preserve">Приняты меры дисциплинарного воздействия к </w:t>
      </w:r>
      <w:r w:rsidR="00A04B13" w:rsidRPr="00A04B13">
        <w:rPr>
          <w:rFonts w:ascii="Times New Roman" w:hAnsi="Times New Roman" w:cs="Times New Roman"/>
          <w:sz w:val="28"/>
          <w:szCs w:val="28"/>
        </w:rPr>
        <w:t>3 сотрудникам</w:t>
      </w:r>
      <w:r w:rsidR="00A04B13">
        <w:rPr>
          <w:rFonts w:ascii="Times New Roman" w:hAnsi="Times New Roman" w:cs="Times New Roman"/>
          <w:sz w:val="28"/>
          <w:szCs w:val="28"/>
        </w:rPr>
        <w:t xml:space="preserve"> (объявлено замечание).</w:t>
      </w:r>
    </w:p>
    <w:p w:rsidR="00E3458C" w:rsidRPr="004747D8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347D4" w:rsidRDefault="003347D4" w:rsidP="003347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624506">
        <w:rPr>
          <w:rFonts w:ascii="Times New Roman" w:hAnsi="Times New Roman" w:cs="Times New Roman"/>
          <w:b/>
          <w:sz w:val="28"/>
          <w:szCs w:val="28"/>
        </w:rPr>
        <w:t>1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  <w:r w:rsidR="00624506">
        <w:rPr>
          <w:rFonts w:ascii="Times New Roman" w:hAnsi="Times New Roman" w:cs="Times New Roman"/>
          <w:b/>
          <w:sz w:val="28"/>
          <w:szCs w:val="28"/>
        </w:rPr>
        <w:t xml:space="preserve"> «проверка законности, эффективности и результативности использования средств районного бюджета, направленных МДОУ №3 «Звездочка» </w:t>
      </w:r>
      <w:proofErr w:type="spellStart"/>
      <w:proofErr w:type="gramStart"/>
      <w:r w:rsidR="00624506">
        <w:rPr>
          <w:rFonts w:ascii="Times New Roman" w:hAnsi="Times New Roman" w:cs="Times New Roman"/>
          <w:b/>
          <w:sz w:val="28"/>
          <w:szCs w:val="28"/>
        </w:rPr>
        <w:t>г.пролетарска</w:t>
      </w:r>
      <w:proofErr w:type="spellEnd"/>
      <w:r w:rsidR="00624506">
        <w:rPr>
          <w:rFonts w:ascii="Times New Roman" w:hAnsi="Times New Roman" w:cs="Times New Roman"/>
          <w:b/>
          <w:sz w:val="28"/>
          <w:szCs w:val="28"/>
        </w:rPr>
        <w:t xml:space="preserve"> Пролетарского</w:t>
      </w:r>
      <w:proofErr w:type="gramEnd"/>
      <w:r w:rsidR="00624506">
        <w:rPr>
          <w:rFonts w:ascii="Times New Roman" w:hAnsi="Times New Roman" w:cs="Times New Roman"/>
          <w:b/>
          <w:sz w:val="28"/>
          <w:szCs w:val="28"/>
        </w:rPr>
        <w:t xml:space="preserve"> района Ростовской области в рамках муниципальной программы «Развитие образования» за период 2019 год и текущий период 2020 года»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7D8">
        <w:rPr>
          <w:rFonts w:ascii="Times New Roman" w:hAnsi="Times New Roman" w:cs="Times New Roman"/>
          <w:sz w:val="28"/>
          <w:szCs w:val="28"/>
        </w:rPr>
        <w:t>В ходе проверки были охвачены следующие учреждения: Районный отдел образования и МБ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747D8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>№3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Звездочка»г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ролетарска</w:t>
      </w:r>
      <w:proofErr w:type="spellEnd"/>
      <w:r w:rsidRPr="004747D8">
        <w:rPr>
          <w:rFonts w:ascii="Times New Roman" w:hAnsi="Times New Roman" w:cs="Times New Roman"/>
          <w:sz w:val="28"/>
          <w:szCs w:val="28"/>
        </w:rPr>
        <w:t>.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10726,5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Сумма выявленных нарушений составила 654,5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или 6,1% от объема проверенных средств, в том числе: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статьи 34,94 Федерального закона от 05.04.2013 №44-ФЗ в части условий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своевременности расчетов по договору, в сумме 624,4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неисполнение норм питания в натуральном выражении – 20,7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неправомерное расходование материальных запасов, выразившееся в превышении норм питания в натуральном выражении – 9,4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624506" w:rsidRDefault="00624506" w:rsidP="00624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порядка формирования, утверждения и ведения плана-графика закупок, порядка его размещения в открытом доступе.</w:t>
      </w:r>
    </w:p>
    <w:p w:rsidR="00624506" w:rsidRPr="00A04B13" w:rsidRDefault="00624506" w:rsidP="0062450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A04B13">
        <w:rPr>
          <w:rFonts w:ascii="Times New Roman" w:hAnsi="Times New Roman" w:cs="Times New Roman"/>
          <w:sz w:val="28"/>
          <w:szCs w:val="28"/>
        </w:rPr>
        <w:t xml:space="preserve">    Информация об устранении нарушений предоставлена в К</w:t>
      </w:r>
      <w:proofErr w:type="gramStart"/>
      <w:r w:rsidRPr="00A04B13"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 w:rsidRPr="00A04B13">
        <w:rPr>
          <w:rFonts w:ascii="Times New Roman" w:hAnsi="Times New Roman" w:cs="Times New Roman"/>
          <w:sz w:val="28"/>
          <w:szCs w:val="28"/>
        </w:rPr>
        <w:t>ок.</w:t>
      </w:r>
    </w:p>
    <w:p w:rsidR="00FD413D" w:rsidRDefault="00FD413D" w:rsidP="00ED332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FD413D">
        <w:rPr>
          <w:rFonts w:ascii="Times New Roman" w:hAnsi="Times New Roman" w:cs="Times New Roman"/>
          <w:b/>
          <w:sz w:val="28"/>
          <w:szCs w:val="28"/>
        </w:rPr>
        <w:t>кспертно-аналитические мероприятия</w:t>
      </w:r>
    </w:p>
    <w:p w:rsidR="00FD413D" w:rsidRPr="00FD413D" w:rsidRDefault="00FD413D" w:rsidP="00FD413D">
      <w:pPr>
        <w:pStyle w:val="a3"/>
        <w:ind w:left="1080"/>
        <w:rPr>
          <w:sz w:val="28"/>
          <w:szCs w:val="28"/>
        </w:rPr>
      </w:pPr>
      <w:r w:rsidRPr="00FD413D">
        <w:rPr>
          <w:sz w:val="28"/>
          <w:szCs w:val="28"/>
        </w:rPr>
        <w:t>В</w:t>
      </w:r>
      <w:r w:rsidR="006C24BC">
        <w:rPr>
          <w:sz w:val="28"/>
          <w:szCs w:val="28"/>
        </w:rPr>
        <w:t xml:space="preserve">о </w:t>
      </w:r>
      <w:r w:rsidRPr="00FD413D">
        <w:rPr>
          <w:sz w:val="28"/>
          <w:szCs w:val="28"/>
        </w:rPr>
        <w:t xml:space="preserve"> </w:t>
      </w:r>
      <w:r w:rsidR="00A04B13">
        <w:rPr>
          <w:sz w:val="28"/>
          <w:szCs w:val="28"/>
        </w:rPr>
        <w:t>3</w:t>
      </w:r>
      <w:r w:rsidRPr="00FD413D">
        <w:rPr>
          <w:sz w:val="28"/>
          <w:szCs w:val="28"/>
        </w:rPr>
        <w:t xml:space="preserve"> квартале 20</w:t>
      </w:r>
      <w:r>
        <w:rPr>
          <w:sz w:val="28"/>
          <w:szCs w:val="28"/>
        </w:rPr>
        <w:t>20</w:t>
      </w:r>
      <w:r w:rsidRPr="00FD413D">
        <w:rPr>
          <w:sz w:val="28"/>
          <w:szCs w:val="28"/>
        </w:rPr>
        <w:t xml:space="preserve"> года проведено</w:t>
      </w:r>
      <w:r w:rsidR="00ED332A">
        <w:rPr>
          <w:sz w:val="28"/>
          <w:szCs w:val="28"/>
        </w:rPr>
        <w:t xml:space="preserve"> </w:t>
      </w:r>
      <w:r w:rsidR="00A04B13">
        <w:rPr>
          <w:sz w:val="28"/>
          <w:szCs w:val="28"/>
        </w:rPr>
        <w:t>2</w:t>
      </w:r>
      <w:r w:rsidRPr="00FD413D">
        <w:rPr>
          <w:sz w:val="28"/>
          <w:szCs w:val="28"/>
        </w:rPr>
        <w:t xml:space="preserve">  </w:t>
      </w:r>
      <w:proofErr w:type="gramStart"/>
      <w:r w:rsidRPr="00FD413D">
        <w:rPr>
          <w:sz w:val="28"/>
          <w:szCs w:val="28"/>
        </w:rPr>
        <w:t>экспертн</w:t>
      </w:r>
      <w:r w:rsidR="006C24BC">
        <w:rPr>
          <w:sz w:val="28"/>
          <w:szCs w:val="28"/>
        </w:rPr>
        <w:t>ых</w:t>
      </w:r>
      <w:proofErr w:type="gramEnd"/>
      <w:r w:rsidRPr="00FD413D">
        <w:rPr>
          <w:sz w:val="28"/>
          <w:szCs w:val="28"/>
        </w:rPr>
        <w:t xml:space="preserve"> мероприяти</w:t>
      </w:r>
      <w:r w:rsidR="006C24BC">
        <w:rPr>
          <w:sz w:val="28"/>
          <w:szCs w:val="28"/>
        </w:rPr>
        <w:t>я</w:t>
      </w:r>
      <w:r w:rsidRPr="00FD413D">
        <w:rPr>
          <w:sz w:val="28"/>
          <w:szCs w:val="28"/>
        </w:rPr>
        <w:t>, в том числе:</w:t>
      </w:r>
    </w:p>
    <w:p w:rsidR="006C24BC" w:rsidRDefault="00FD413D" w:rsidP="00FD413D">
      <w:pPr>
        <w:pStyle w:val="a3"/>
        <w:numPr>
          <w:ilvl w:val="0"/>
          <w:numId w:val="9"/>
        </w:numPr>
        <w:rPr>
          <w:sz w:val="28"/>
          <w:szCs w:val="28"/>
        </w:rPr>
      </w:pPr>
      <w:r w:rsidRPr="009D6811">
        <w:rPr>
          <w:sz w:val="28"/>
          <w:szCs w:val="28"/>
        </w:rPr>
        <w:t>Согласно п.2.2.  плана работы на 20</w:t>
      </w:r>
      <w:r>
        <w:rPr>
          <w:sz w:val="28"/>
          <w:szCs w:val="28"/>
        </w:rPr>
        <w:t>20</w:t>
      </w:r>
      <w:r w:rsidRPr="009D6811">
        <w:rPr>
          <w:sz w:val="28"/>
          <w:szCs w:val="28"/>
        </w:rPr>
        <w:t xml:space="preserve"> год  проведена  экспертиза  </w:t>
      </w:r>
      <w:r w:rsidR="006C24BC">
        <w:rPr>
          <w:sz w:val="28"/>
          <w:szCs w:val="28"/>
        </w:rPr>
        <w:t xml:space="preserve">двух </w:t>
      </w:r>
      <w:r w:rsidRPr="009D6811">
        <w:rPr>
          <w:sz w:val="28"/>
          <w:szCs w:val="28"/>
        </w:rPr>
        <w:t>проект</w:t>
      </w:r>
      <w:r w:rsidR="006C24BC">
        <w:rPr>
          <w:sz w:val="28"/>
          <w:szCs w:val="28"/>
        </w:rPr>
        <w:t>ов</w:t>
      </w:r>
      <w:r w:rsidRPr="009D681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9D6811">
        <w:rPr>
          <w:sz w:val="28"/>
          <w:szCs w:val="28"/>
        </w:rPr>
        <w:t xml:space="preserve"> «О внесении изменений и дополнений в решение «О бюджете Пролетарского района на 20</w:t>
      </w:r>
      <w:r>
        <w:rPr>
          <w:sz w:val="28"/>
          <w:szCs w:val="28"/>
        </w:rPr>
        <w:t>20-2022</w:t>
      </w:r>
      <w:r w:rsidRPr="009D6811">
        <w:rPr>
          <w:sz w:val="28"/>
          <w:szCs w:val="28"/>
        </w:rPr>
        <w:t xml:space="preserve"> год»</w:t>
      </w:r>
      <w:r w:rsidR="006C24BC">
        <w:rPr>
          <w:sz w:val="28"/>
          <w:szCs w:val="28"/>
        </w:rPr>
        <w:t>;</w:t>
      </w:r>
    </w:p>
    <w:p w:rsidR="008D4ABD" w:rsidRDefault="008D4ABD" w:rsidP="00ED332A">
      <w:pPr>
        <w:pStyle w:val="a3"/>
        <w:ind w:left="1440"/>
        <w:rPr>
          <w:sz w:val="28"/>
          <w:szCs w:val="28"/>
        </w:rPr>
      </w:pPr>
    </w:p>
    <w:p w:rsidR="008D4ABD" w:rsidRDefault="008D4ABD" w:rsidP="00ED332A">
      <w:pPr>
        <w:pStyle w:val="a3"/>
        <w:ind w:left="1440"/>
        <w:rPr>
          <w:sz w:val="28"/>
          <w:szCs w:val="28"/>
        </w:rPr>
      </w:pPr>
    </w:p>
    <w:p w:rsidR="00ED332A" w:rsidRDefault="00ED332A" w:rsidP="00ED332A">
      <w:pPr>
        <w:pStyle w:val="a3"/>
        <w:ind w:left="1440"/>
        <w:rPr>
          <w:sz w:val="28"/>
          <w:szCs w:val="28"/>
        </w:rPr>
      </w:pPr>
    </w:p>
    <w:p w:rsidR="00C72498" w:rsidRPr="00E50946" w:rsidRDefault="004B0E6C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E50946"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4B0E6C" w:rsidRPr="00E50946" w:rsidRDefault="004B0E6C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E50946">
        <w:rPr>
          <w:rFonts w:ascii="Times New Roman" w:hAnsi="Times New Roman" w:cs="Times New Roman"/>
          <w:sz w:val="28"/>
          <w:szCs w:val="28"/>
        </w:rPr>
        <w:t xml:space="preserve">Пролетарского района                                                     Е.П.Верченко     </w:t>
      </w:r>
    </w:p>
    <w:p w:rsidR="008D5705" w:rsidRPr="00E50946" w:rsidRDefault="008D5705" w:rsidP="00CA2DB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8D5705" w:rsidRPr="00E50946" w:rsidSect="00E509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3398F"/>
    <w:multiLevelType w:val="hybridMultilevel"/>
    <w:tmpl w:val="92A67814"/>
    <w:lvl w:ilvl="0" w:tplc="FFA02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33E5D"/>
    <w:multiLevelType w:val="hybridMultilevel"/>
    <w:tmpl w:val="FBBC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B190E"/>
    <w:multiLevelType w:val="hybridMultilevel"/>
    <w:tmpl w:val="2C5C3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72F83"/>
    <w:multiLevelType w:val="hybridMultilevel"/>
    <w:tmpl w:val="DA0A3EA6"/>
    <w:lvl w:ilvl="0" w:tplc="F6B66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FF6AED"/>
    <w:multiLevelType w:val="hybridMultilevel"/>
    <w:tmpl w:val="A90CB0C0"/>
    <w:lvl w:ilvl="0" w:tplc="5C1E45F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613923"/>
    <w:multiLevelType w:val="hybridMultilevel"/>
    <w:tmpl w:val="92CC171C"/>
    <w:lvl w:ilvl="0" w:tplc="E7B231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45769A"/>
    <w:multiLevelType w:val="hybridMultilevel"/>
    <w:tmpl w:val="A36A8B3E"/>
    <w:lvl w:ilvl="0" w:tplc="C472D6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716EB9"/>
    <w:multiLevelType w:val="hybridMultilevel"/>
    <w:tmpl w:val="942869DC"/>
    <w:lvl w:ilvl="0" w:tplc="745A2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8A7EB9"/>
    <w:multiLevelType w:val="hybridMultilevel"/>
    <w:tmpl w:val="7452D40C"/>
    <w:lvl w:ilvl="0" w:tplc="8228971C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B5"/>
    <w:rsid w:val="0000219E"/>
    <w:rsid w:val="00015AA5"/>
    <w:rsid w:val="00022237"/>
    <w:rsid w:val="00027192"/>
    <w:rsid w:val="000341A5"/>
    <w:rsid w:val="0005577D"/>
    <w:rsid w:val="0006245E"/>
    <w:rsid w:val="000A5277"/>
    <w:rsid w:val="00106654"/>
    <w:rsid w:val="0014723C"/>
    <w:rsid w:val="001474CD"/>
    <w:rsid w:val="00165AF4"/>
    <w:rsid w:val="00170334"/>
    <w:rsid w:val="00174B5E"/>
    <w:rsid w:val="001C69BA"/>
    <w:rsid w:val="001D6175"/>
    <w:rsid w:val="001D6A9E"/>
    <w:rsid w:val="001F0E15"/>
    <w:rsid w:val="00205CF6"/>
    <w:rsid w:val="00230225"/>
    <w:rsid w:val="002542E7"/>
    <w:rsid w:val="00291CBC"/>
    <w:rsid w:val="00294C57"/>
    <w:rsid w:val="002A22C9"/>
    <w:rsid w:val="002E2380"/>
    <w:rsid w:val="002E4051"/>
    <w:rsid w:val="002E5F70"/>
    <w:rsid w:val="002E7A71"/>
    <w:rsid w:val="00300B08"/>
    <w:rsid w:val="003103FF"/>
    <w:rsid w:val="003347D4"/>
    <w:rsid w:val="003B3A65"/>
    <w:rsid w:val="003B3EF9"/>
    <w:rsid w:val="003D152C"/>
    <w:rsid w:val="00436704"/>
    <w:rsid w:val="00442212"/>
    <w:rsid w:val="004747D8"/>
    <w:rsid w:val="00483582"/>
    <w:rsid w:val="00487579"/>
    <w:rsid w:val="004959ED"/>
    <w:rsid w:val="004B0E6C"/>
    <w:rsid w:val="004D51CA"/>
    <w:rsid w:val="00525335"/>
    <w:rsid w:val="00533917"/>
    <w:rsid w:val="00565437"/>
    <w:rsid w:val="005A7FF9"/>
    <w:rsid w:val="005B2DDB"/>
    <w:rsid w:val="005D03A4"/>
    <w:rsid w:val="005E3F71"/>
    <w:rsid w:val="005E7C4B"/>
    <w:rsid w:val="006163AC"/>
    <w:rsid w:val="00624506"/>
    <w:rsid w:val="00631E8C"/>
    <w:rsid w:val="00642DC5"/>
    <w:rsid w:val="00660F41"/>
    <w:rsid w:val="00667AA8"/>
    <w:rsid w:val="006816DD"/>
    <w:rsid w:val="00690075"/>
    <w:rsid w:val="006A1A87"/>
    <w:rsid w:val="006B76C0"/>
    <w:rsid w:val="006C24BC"/>
    <w:rsid w:val="0071122F"/>
    <w:rsid w:val="00720CE8"/>
    <w:rsid w:val="007724B8"/>
    <w:rsid w:val="00797B18"/>
    <w:rsid w:val="007A076E"/>
    <w:rsid w:val="007A5E64"/>
    <w:rsid w:val="007D21FC"/>
    <w:rsid w:val="007E2B74"/>
    <w:rsid w:val="007E70A2"/>
    <w:rsid w:val="0080420D"/>
    <w:rsid w:val="00827BCD"/>
    <w:rsid w:val="008377B4"/>
    <w:rsid w:val="00872E60"/>
    <w:rsid w:val="00877D1F"/>
    <w:rsid w:val="00883857"/>
    <w:rsid w:val="00887C4D"/>
    <w:rsid w:val="008A33A2"/>
    <w:rsid w:val="008C158C"/>
    <w:rsid w:val="008D4ABD"/>
    <w:rsid w:val="008D5705"/>
    <w:rsid w:val="008D7FA9"/>
    <w:rsid w:val="008E5ECD"/>
    <w:rsid w:val="008E6114"/>
    <w:rsid w:val="008F081F"/>
    <w:rsid w:val="008F56C9"/>
    <w:rsid w:val="0090041F"/>
    <w:rsid w:val="00913604"/>
    <w:rsid w:val="009318A5"/>
    <w:rsid w:val="00941D49"/>
    <w:rsid w:val="00945152"/>
    <w:rsid w:val="0094523B"/>
    <w:rsid w:val="009835F2"/>
    <w:rsid w:val="009921A8"/>
    <w:rsid w:val="00992C2E"/>
    <w:rsid w:val="00995090"/>
    <w:rsid w:val="009B3826"/>
    <w:rsid w:val="009E0391"/>
    <w:rsid w:val="009E30DB"/>
    <w:rsid w:val="00A04A43"/>
    <w:rsid w:val="00A04B13"/>
    <w:rsid w:val="00A05C67"/>
    <w:rsid w:val="00A15586"/>
    <w:rsid w:val="00A507CE"/>
    <w:rsid w:val="00A618EF"/>
    <w:rsid w:val="00A70AF6"/>
    <w:rsid w:val="00A80EC3"/>
    <w:rsid w:val="00A95F37"/>
    <w:rsid w:val="00AA01F1"/>
    <w:rsid w:val="00AA44E4"/>
    <w:rsid w:val="00AA4D20"/>
    <w:rsid w:val="00B15943"/>
    <w:rsid w:val="00B32599"/>
    <w:rsid w:val="00B347AB"/>
    <w:rsid w:val="00B510E6"/>
    <w:rsid w:val="00B57B78"/>
    <w:rsid w:val="00B641AF"/>
    <w:rsid w:val="00B8490B"/>
    <w:rsid w:val="00BB7BEC"/>
    <w:rsid w:val="00BC07D8"/>
    <w:rsid w:val="00BD706D"/>
    <w:rsid w:val="00BE1B1B"/>
    <w:rsid w:val="00C17630"/>
    <w:rsid w:val="00C34926"/>
    <w:rsid w:val="00C6269D"/>
    <w:rsid w:val="00C72498"/>
    <w:rsid w:val="00CA2DB5"/>
    <w:rsid w:val="00CB344B"/>
    <w:rsid w:val="00CE41F7"/>
    <w:rsid w:val="00CE6445"/>
    <w:rsid w:val="00D049A4"/>
    <w:rsid w:val="00D1736E"/>
    <w:rsid w:val="00D57996"/>
    <w:rsid w:val="00D6781D"/>
    <w:rsid w:val="00D725F9"/>
    <w:rsid w:val="00DC50D1"/>
    <w:rsid w:val="00DD1DB9"/>
    <w:rsid w:val="00DE2B67"/>
    <w:rsid w:val="00E12F9E"/>
    <w:rsid w:val="00E33749"/>
    <w:rsid w:val="00E3458C"/>
    <w:rsid w:val="00E45447"/>
    <w:rsid w:val="00E50946"/>
    <w:rsid w:val="00E6452A"/>
    <w:rsid w:val="00E846DC"/>
    <w:rsid w:val="00EA0703"/>
    <w:rsid w:val="00EA65ED"/>
    <w:rsid w:val="00ED332A"/>
    <w:rsid w:val="00EE390F"/>
    <w:rsid w:val="00EE3F35"/>
    <w:rsid w:val="00F233CA"/>
    <w:rsid w:val="00F26B81"/>
    <w:rsid w:val="00F44964"/>
    <w:rsid w:val="00FD1139"/>
    <w:rsid w:val="00FD413D"/>
    <w:rsid w:val="00FE4D0C"/>
    <w:rsid w:val="00FF4BDE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B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5E64"/>
    <w:pPr>
      <w:spacing w:after="0" w:line="240" w:lineRule="auto"/>
    </w:pPr>
  </w:style>
  <w:style w:type="table" w:styleId="a7">
    <w:name w:val="Table Grid"/>
    <w:basedOn w:val="a1"/>
    <w:uiPriority w:val="59"/>
    <w:rsid w:val="007A5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B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5E64"/>
    <w:pPr>
      <w:spacing w:after="0" w:line="240" w:lineRule="auto"/>
    </w:pPr>
  </w:style>
  <w:style w:type="table" w:styleId="a7">
    <w:name w:val="Table Grid"/>
    <w:basedOn w:val="a1"/>
    <w:uiPriority w:val="59"/>
    <w:rsid w:val="007A5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DD17C-FEE4-4051-9C9A-098F7B88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3777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95</cp:revision>
  <cp:lastPrinted>2020-06-23T10:50:00Z</cp:lastPrinted>
  <dcterms:created xsi:type="dcterms:W3CDTF">2016-08-25T07:51:00Z</dcterms:created>
  <dcterms:modified xsi:type="dcterms:W3CDTF">2020-12-11T13:15:00Z</dcterms:modified>
</cp:coreProperties>
</file>